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bookmarkStart w:id="0" w:name="_GoBack"/>
      <w:r>
        <w:rPr>
          <w:rFonts w:hint="default" w:ascii="微软雅黑" w:hAnsi="微软雅黑" w:eastAsia="微软雅黑" w:cs="微软雅黑"/>
          <w:color w:val="646A7C"/>
          <w:sz w:val="22"/>
          <w:szCs w:val="22"/>
        </w:rPr>
        <w:drawing>
          <wp:inline distT="0" distB="0" distL="114300" distR="114300">
            <wp:extent cx="5762625" cy="1400175"/>
            <wp:effectExtent l="0" t="0" r="9525" b="9525"/>
            <wp:docPr id="1" name="图片 1" descr="1708957511188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708957511188486.png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pPr>
        <w:pStyle w:val="4"/>
        <w:widowControl/>
        <w:spacing w:before="40" w:beforeAutospacing="0" w:after="0" w:afterAutospacing="0"/>
        <w:jc w:val="both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00B050"/>
          <w:sz w:val="43"/>
          <w:szCs w:val="43"/>
        </w:rPr>
        <w:t>版本介绍</w:t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8"/>
          <w:szCs w:val="28"/>
        </w:rPr>
        <w:t>1、 </w:t>
      </w:r>
      <w:r>
        <w:rPr>
          <w:rStyle w:val="7"/>
          <w:rFonts w:hint="eastAsia" w:ascii="等线" w:hAnsi="等线" w:eastAsia="等线" w:cs="等线"/>
          <w:color w:val="333333"/>
          <w:sz w:val="28"/>
          <w:szCs w:val="28"/>
        </w:rPr>
        <w:t>全职业被动齐全，全部职业被动正常生效，欢迎体验！</w:t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8"/>
          <w:szCs w:val="28"/>
        </w:rPr>
        <w:t>2、 </w:t>
      </w:r>
      <w:r>
        <w:rPr>
          <w:rStyle w:val="7"/>
          <w:rFonts w:hint="eastAsia" w:ascii="等线" w:hAnsi="等线" w:eastAsia="等线" w:cs="等线"/>
          <w:color w:val="333333"/>
          <w:sz w:val="28"/>
          <w:szCs w:val="28"/>
        </w:rPr>
        <w:t>版本所有装备均可在Boss爆出，如假包换的爆装爽服。</w:t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8"/>
          <w:szCs w:val="28"/>
        </w:rPr>
        <w:t>3、 </w:t>
      </w:r>
      <w:r>
        <w:rPr>
          <w:rStyle w:val="7"/>
          <w:rFonts w:hint="eastAsia" w:ascii="等线" w:hAnsi="等线" w:eastAsia="等线" w:cs="等线"/>
          <w:color w:val="333333"/>
          <w:sz w:val="28"/>
          <w:szCs w:val="28"/>
        </w:rPr>
        <w:t>独家技改护石，全职业皆可技改全屏 打击感爽上天。</w:t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8"/>
          <w:szCs w:val="28"/>
        </w:rPr>
        <w:t>4、 </w:t>
      </w:r>
      <w:r>
        <w:rPr>
          <w:rStyle w:val="7"/>
          <w:rFonts w:hint="eastAsia" w:ascii="等线" w:hAnsi="等线" w:eastAsia="等线" w:cs="等线"/>
          <w:color w:val="333333"/>
          <w:sz w:val="28"/>
          <w:szCs w:val="28"/>
        </w:rPr>
        <w:t>独家辟邪玉合成玩法 玉荣力增加实力 一起合成吧。</w:t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FF0000"/>
          <w:sz w:val="28"/>
          <w:szCs w:val="28"/>
        </w:rPr>
        <w:t>5、 </w:t>
      </w:r>
      <w:r>
        <w:rPr>
          <w:rStyle w:val="7"/>
          <w:rFonts w:hint="eastAsia" w:ascii="等线" w:hAnsi="等线" w:eastAsia="等线" w:cs="等线"/>
          <w:color w:val="FF0000"/>
          <w:sz w:val="28"/>
          <w:szCs w:val="28"/>
        </w:rPr>
        <w:t>职业</w:t>
      </w:r>
      <w:r>
        <w:rPr>
          <w:rStyle w:val="7"/>
          <w:rFonts w:hint="default" w:ascii="等线" w:hAnsi="等线" w:eastAsia="等线" w:cs="等线"/>
          <w:color w:val="FF0000"/>
          <w:sz w:val="28"/>
          <w:szCs w:val="28"/>
        </w:rPr>
        <w:drawing>
          <wp:inline distT="0" distB="0" distL="114300" distR="114300">
            <wp:extent cx="5734050" cy="4267200"/>
            <wp:effectExtent l="0" t="0" r="0" b="0"/>
            <wp:docPr id="2" name="图片 2" descr="1708957670451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708957670451881.png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5C5C5C"/>
          <w:sz w:val="36"/>
          <w:szCs w:val="36"/>
        </w:rPr>
        <w:t>装备排行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FF0000"/>
          <w:sz w:val="22"/>
          <w:szCs w:val="22"/>
        </w:rPr>
        <w:t>称号、光环、宠物：安图恩系列→卢克系列→超时空系列→鸟背系列→普雷系列→活动系列→赞助系列→限定系列→关山南越系列→定制系列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FF0000"/>
          <w:sz w:val="22"/>
          <w:szCs w:val="22"/>
        </w:rPr>
        <w:t>武器：85SS→荒古遗尘→灼炎荒古→圣耀救赎→灼炎圣耀救赎→地狱拓荒→夜语黑瞳→界夜语黑瞳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FF0000"/>
          <w:sz w:val="22"/>
          <w:szCs w:val="22"/>
        </w:rPr>
        <w:t>防具：85SS→90A→90B→95A→95B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FF0000"/>
          <w:sz w:val="22"/>
          <w:szCs w:val="22"/>
        </w:rPr>
        <w:t>首饰：85SS→黑洞白洞→江山如画/虚无界域→黑暗权能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5C5C5C"/>
          <w:sz w:val="37"/>
          <w:szCs w:val="37"/>
        </w:rPr>
        <w:t>游戏玩法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8"/>
          <w:szCs w:val="28"/>
        </w:rPr>
        <w:t>副本流程 格蓝迪→安图恩→卢克→超时空→鸟背→普雷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8"/>
          <w:szCs w:val="28"/>
        </w:rPr>
        <w:t>→希洛克(更新中)→奥兹玛(更新中）→四小龙(更新中）→巴卡尔(更新中)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8"/>
          <w:szCs w:val="28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8"/>
          <w:szCs w:val="28"/>
        </w:rPr>
        <w:t>特殊副本流程 魔界大战(安图恩达标)→云上长安战未央(卢克达标)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8"/>
          <w:szCs w:val="28"/>
        </w:rPr>
        <w:t>→夏特利(超时空达标)</w:t>
      </w:r>
    </w:p>
    <w:p>
      <w:pPr>
        <w:pStyle w:val="3"/>
        <w:widowControl/>
        <w:spacing w:before="0" w:beforeAutospacing="0" w:after="0" w:afterAutospacing="0"/>
        <w:rPr>
          <w:rFonts w:hint="eastAsia" w:ascii="微软雅黑" w:hAnsi="微软雅黑" w:eastAsia="微软雅黑" w:cs="微软雅黑"/>
          <w:color w:val="646A7C"/>
          <w:sz w:val="15"/>
          <w:szCs w:val="15"/>
        </w:rPr>
      </w:pPr>
      <w:r>
        <w:rPr>
          <w:rStyle w:val="7"/>
          <w:rFonts w:hint="eastAsia" w:ascii="等线" w:hAnsi="等线" w:eastAsia="等线" w:cs="等线"/>
          <w:b w:val="0"/>
          <w:color w:val="1A1A1A"/>
          <w:sz w:val="22"/>
          <w:szCs w:val="22"/>
        </w:rPr>
        <w:t>1：赛利亚的福利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创建角色点击赛利亚领取礼包并满级</w:t>
      </w:r>
      <w:r>
        <w:rPr>
          <w:rFonts w:hint="eastAsia" w:ascii="等线" w:hAnsi="等线" w:eastAsia="等线" w:cs="等线"/>
          <w:color w:val="333333"/>
          <w:sz w:val="22"/>
          <w:szCs w:val="22"/>
        </w:rPr>
        <w:t> </w:t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FF0000"/>
          <w:sz w:val="28"/>
          <w:szCs w:val="28"/>
        </w:rPr>
        <w:t>平衡、新颖[5女鬼/剑影/风法/血法/次元行者/3女圣职】</w:t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8"/>
          <w:szCs w:val="28"/>
        </w:rPr>
        <w:t>6、 </w:t>
      </w:r>
      <w:r>
        <w:rPr>
          <w:rStyle w:val="7"/>
          <w:rFonts w:hint="eastAsia" w:ascii="等线" w:hAnsi="等线" w:eastAsia="等线" w:cs="等线"/>
          <w:color w:val="333333"/>
          <w:sz w:val="28"/>
          <w:szCs w:val="28"/>
        </w:rPr>
        <w:t>特效OBJ仿照国服 装备武器均仿国服写法 追忆经典。</w:t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8"/>
          <w:szCs w:val="28"/>
        </w:rPr>
        <w:t>7、 </w:t>
      </w:r>
      <w:r>
        <w:rPr>
          <w:rStyle w:val="7"/>
          <w:rFonts w:hint="eastAsia" w:ascii="等线" w:hAnsi="等线" w:eastAsia="等线" w:cs="等线"/>
          <w:color w:val="333333"/>
          <w:sz w:val="28"/>
          <w:szCs w:val="28"/>
        </w:rPr>
        <w:t>字体优化、伤害优化、装备优化、技能优化 ，刷图流畅不卡顿。</w:t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8"/>
          <w:szCs w:val="28"/>
        </w:rPr>
        <w:t>8、 </w:t>
      </w:r>
      <w:r>
        <w:rPr>
          <w:rStyle w:val="7"/>
          <w:rFonts w:hint="eastAsia" w:ascii="等线" w:hAnsi="等线" w:eastAsia="等线" w:cs="等线"/>
          <w:color w:val="333333"/>
          <w:sz w:val="28"/>
          <w:szCs w:val="28"/>
        </w:rPr>
        <w:t>所有副本机制齐全 仿照国服机制完美复刻 刷图不再枯燥无味。</w:t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8"/>
          <w:szCs w:val="28"/>
        </w:rPr>
        <w:t>9、 </w:t>
      </w:r>
      <w:r>
        <w:rPr>
          <w:rStyle w:val="7"/>
          <w:rFonts w:hint="eastAsia" w:ascii="等线" w:hAnsi="等线" w:eastAsia="等线" w:cs="等线"/>
          <w:color w:val="333333"/>
          <w:sz w:val="28"/>
          <w:szCs w:val="28"/>
        </w:rPr>
        <w:t>全新启动器仿国服字体，高速下载器一键安装。</w:t>
      </w:r>
    </w:p>
    <w:p>
      <w:pPr>
        <w:pStyle w:val="4"/>
        <w:widowControl/>
        <w:spacing w:before="40" w:beforeAutospacing="0" w:after="0" w:afterAutospacing="0"/>
        <w:ind w:left="33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8"/>
          <w:szCs w:val="28"/>
        </w:rPr>
        <w:t>10、 </w:t>
      </w:r>
      <w:r>
        <w:rPr>
          <w:rStyle w:val="7"/>
          <w:rFonts w:hint="eastAsia" w:ascii="等线" w:hAnsi="等线" w:eastAsia="等线" w:cs="等线"/>
          <w:color w:val="333333"/>
          <w:sz w:val="28"/>
          <w:szCs w:val="28"/>
        </w:rPr>
        <w:t>本服承诺打造市面上独家长久服 各位放心玩耍。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5"/>
          <w:szCs w:val="25"/>
        </w:rPr>
        <w:t>杜绝任何一切外挂、辅助、脚本。</w:t>
      </w:r>
      <w:r>
        <w:rPr>
          <w:rStyle w:val="7"/>
          <w:rFonts w:hint="eastAsia" w:ascii="等线" w:hAnsi="等线" w:eastAsia="等线" w:cs="等线"/>
          <w:color w:val="FF0000"/>
          <w:sz w:val="31"/>
          <w:szCs w:val="31"/>
        </w:rPr>
        <w:t>秒封！秒封！秒封！</w:t>
      </w:r>
    </w:p>
    <w:p>
      <w:pPr>
        <w:pStyle w:val="2"/>
        <w:widowControl/>
        <w:spacing w:before="0" w:beforeAutospacing="0" w:after="0" w:afterAutospacing="0"/>
        <w:rPr>
          <w:rFonts w:hint="eastAsia" w:ascii="微软雅黑" w:hAnsi="微软雅黑" w:eastAsia="微软雅黑" w:cs="微软雅黑"/>
          <w:color w:val="646A7C"/>
          <w:sz w:val="36"/>
          <w:szCs w:val="36"/>
        </w:rPr>
      </w:pPr>
      <w:r>
        <w:rPr>
          <w:rStyle w:val="7"/>
          <w:rFonts w:hint="eastAsia" w:ascii="等线" w:hAnsi="等线" w:eastAsia="等线" w:cs="等线"/>
          <w:b w:val="0"/>
          <w:color w:val="00B050"/>
          <w:sz w:val="37"/>
          <w:szCs w:val="37"/>
        </w:rPr>
        <w:t>职业介绍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FF0000"/>
          <w:sz w:val="40"/>
          <w:szCs w:val="40"/>
        </w:rPr>
        <w:t>全职业全被动 固伤百分比平衡 均可畅玩</w:t>
      </w:r>
    </w:p>
    <w:p>
      <w:pPr>
        <w:pStyle w:val="4"/>
        <w:widowControl/>
        <w:spacing w:before="60" w:beforeAutospacing="0" w:after="6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宋体" w:hAnsi="宋体" w:cs="宋体"/>
          <w:color w:val="339966"/>
          <w:sz w:val="24"/>
          <w:szCs w:val="24"/>
        </w:rPr>
        <w:t>男鬼剑士：剑魂，鬼泣，狂战士，阿修罗，剑影</w:t>
      </w:r>
    </w:p>
    <w:p>
      <w:pPr>
        <w:pStyle w:val="4"/>
        <w:widowControl/>
        <w:spacing w:before="60" w:beforeAutospacing="0" w:after="6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宋体" w:hAnsi="宋体" w:cs="宋体"/>
          <w:color w:val="339966"/>
          <w:sz w:val="24"/>
          <w:szCs w:val="24"/>
        </w:rPr>
        <w:t>女鬼剑士：驭剑士，契魔者，流浪武士，暗殿骑士，刃影</w:t>
      </w:r>
    </w:p>
    <w:p>
      <w:pPr>
        <w:pStyle w:val="4"/>
        <w:widowControl/>
        <w:spacing w:before="60" w:beforeAutospacing="0" w:after="6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宋体" w:hAnsi="宋体" w:cs="宋体"/>
          <w:color w:val="339966"/>
          <w:sz w:val="24"/>
          <w:szCs w:val="24"/>
        </w:rPr>
        <w:t>男格斗家：气功师，散打，街霸，柔道家</w:t>
      </w:r>
    </w:p>
    <w:p>
      <w:pPr>
        <w:pStyle w:val="4"/>
        <w:widowControl/>
        <w:spacing w:before="60" w:beforeAutospacing="0" w:after="6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宋体" w:hAnsi="宋体" w:cs="宋体"/>
          <w:color w:val="339966"/>
          <w:sz w:val="24"/>
          <w:szCs w:val="24"/>
        </w:rPr>
        <w:t>女格斗家：气功师，散打，街霸，柔道家</w:t>
      </w:r>
    </w:p>
    <w:p>
      <w:pPr>
        <w:pStyle w:val="4"/>
        <w:widowControl/>
        <w:spacing w:before="60" w:beforeAutospacing="0" w:after="6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宋体" w:hAnsi="宋体" w:cs="宋体"/>
          <w:color w:val="339966"/>
          <w:sz w:val="24"/>
          <w:szCs w:val="24"/>
        </w:rPr>
        <w:t>男神枪手：漫游枪手，枪炮师，机械师，弹药专家，合金战士(后续更新)</w:t>
      </w:r>
    </w:p>
    <w:p>
      <w:pPr>
        <w:pStyle w:val="4"/>
        <w:widowControl/>
        <w:spacing w:before="60" w:beforeAutospacing="0" w:after="6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宋体" w:hAnsi="宋体" w:cs="宋体"/>
          <w:color w:val="339966"/>
          <w:sz w:val="24"/>
          <w:szCs w:val="24"/>
        </w:rPr>
        <w:t>女神枪手：漫游枪手，枪炮师，机械师，弹药专家</w:t>
      </w:r>
      <w:r>
        <w:rPr>
          <w:rStyle w:val="7"/>
          <w:rFonts w:hint="default" w:ascii="�027Times New Roman�027" w:hAnsi="�027Times New Roman�027" w:eastAsia="�027Times New Roman�027" w:cs="�027Times New Roman�027"/>
          <w:color w:val="339966"/>
          <w:sz w:val="24"/>
          <w:szCs w:val="24"/>
        </w:rPr>
        <w:t> </w:t>
      </w:r>
    </w:p>
    <w:p>
      <w:pPr>
        <w:pStyle w:val="4"/>
        <w:widowControl/>
        <w:spacing w:before="60" w:beforeAutospacing="0" w:after="6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宋体" w:hAnsi="宋体" w:cs="宋体"/>
          <w:color w:val="339966"/>
          <w:sz w:val="24"/>
          <w:szCs w:val="24"/>
        </w:rPr>
        <w:t>男魔法师：元素爆破师，冰结师，风法，血法、虚空行者</w:t>
      </w:r>
    </w:p>
    <w:p>
      <w:pPr>
        <w:pStyle w:val="4"/>
        <w:widowControl/>
        <w:spacing w:before="60" w:beforeAutospacing="0" w:after="6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宋体" w:hAnsi="宋体" w:cs="宋体"/>
          <w:color w:val="339966"/>
          <w:sz w:val="24"/>
          <w:szCs w:val="24"/>
        </w:rPr>
        <w:t>女魔法师：元素师，召唤师，战斗法师，魔道学者</w:t>
      </w:r>
    </w:p>
    <w:p>
      <w:pPr>
        <w:pStyle w:val="4"/>
        <w:widowControl/>
        <w:spacing w:before="60" w:beforeAutospacing="0" w:after="6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宋体" w:hAnsi="宋体" w:cs="宋体"/>
          <w:color w:val="339966"/>
          <w:sz w:val="24"/>
          <w:szCs w:val="24"/>
        </w:rPr>
        <w:t>男圣职者：圣骑士，蓝拳圣使，驱魔师，复仇者</w:t>
      </w:r>
    </w:p>
    <w:p>
      <w:pPr>
        <w:pStyle w:val="4"/>
        <w:widowControl/>
        <w:spacing w:before="60" w:beforeAutospacing="0" w:after="6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宋体" w:hAnsi="宋体" w:cs="宋体"/>
          <w:color w:val="339966"/>
          <w:sz w:val="24"/>
          <w:szCs w:val="24"/>
        </w:rPr>
        <w:t>女圣职者：神龙天女，奶妈</w:t>
      </w:r>
      <w:r>
        <w:rPr>
          <w:rStyle w:val="7"/>
          <w:rFonts w:hint="default" w:ascii="�027Times New Roman�027" w:hAnsi="�027Times New Roman�027" w:eastAsia="�027Times New Roman�027" w:cs="�027Times New Roman�027"/>
          <w:color w:val="339966"/>
          <w:sz w:val="24"/>
          <w:szCs w:val="24"/>
        </w:rPr>
        <w:t> ，诱魔者</w:t>
      </w:r>
    </w:p>
    <w:p>
      <w:pPr>
        <w:pStyle w:val="4"/>
        <w:widowControl/>
        <w:spacing w:before="45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宋体" w:hAnsi="宋体" w:cs="宋体"/>
          <w:color w:val="339966"/>
          <w:sz w:val="24"/>
          <w:szCs w:val="24"/>
        </w:rPr>
        <w:t>魔枪</w:t>
      </w:r>
      <w:r>
        <w:rPr>
          <w:rStyle w:val="7"/>
          <w:rFonts w:hint="default" w:ascii="�027Times New Roman�027" w:hAnsi="�027Times New Roman�027" w:eastAsia="�027Times New Roman�027" w:cs="�027Times New Roman�027"/>
          <w:color w:val="339966"/>
          <w:sz w:val="24"/>
          <w:szCs w:val="24"/>
        </w:rPr>
        <w:t>    </w:t>
      </w:r>
      <w:r>
        <w:rPr>
          <w:rStyle w:val="7"/>
          <w:rFonts w:hint="eastAsia" w:ascii="宋体" w:hAnsi="宋体" w:cs="宋体"/>
          <w:color w:val="339966"/>
          <w:sz w:val="24"/>
          <w:szCs w:val="24"/>
        </w:rPr>
        <w:t>：征战者，决战者，狩猎者</w:t>
      </w:r>
    </w:p>
    <w:p>
      <w:pPr>
        <w:pStyle w:val="2"/>
        <w:widowControl/>
        <w:spacing w:before="0" w:beforeAutospacing="0" w:after="0" w:afterAutospacing="0"/>
        <w:rPr>
          <w:rFonts w:hint="eastAsia" w:ascii="微软雅黑" w:hAnsi="微软雅黑" w:eastAsia="微软雅黑" w:cs="微软雅黑"/>
          <w:color w:val="646A7C"/>
          <w:sz w:val="36"/>
          <w:szCs w:val="36"/>
        </w:rPr>
      </w:pPr>
      <w:r>
        <w:rPr>
          <w:rStyle w:val="7"/>
          <w:rFonts w:hint="eastAsia" w:ascii="等线" w:hAnsi="等线" w:eastAsia="等线" w:cs="等线"/>
          <w:b w:val="0"/>
          <w:color w:val="DE3C36"/>
          <w:sz w:val="31"/>
          <w:szCs w:val="31"/>
        </w:rPr>
        <w:t>职业推荐(特色)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四男鬼(鬼灭之刃技能联动  技能全部改动 非常炫酷  剑圣：无我剑气完美生效 神影手完美生效，瞎子：鬼灭技能特别帅 控制强 伤害高 ，鬼泣：所有阵法完美优化 手感较好  需要一定操作 ，红狗：固伤福音效果受益者 爆发伤害高 缺少控制)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三女圣职(其中只推荐奶妈和诱魔者  奶妈：能抗能打 伤害客观 技能炫酷 诱魔者：变身后爆发很高，缺点就是吃技能CD 搭配护石和辟邪玉玩)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男女大枪(重火器改良 技能完美还原 搭配护石后可形成各种流派 激光炮 量子爆弹 喷火器 榴弹等伤害爆炸)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男机械(机械助手被动  释放技能丝滑流畅)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男女漫游(土豪玩家的最爱 装备成型后输出爆表 花式枪术让你秀翻全场  比较吃操作)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男女气功(这两个职业推荐护石玩法  技改后和技改前天差地别  小氪玩家推荐)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乌鸡(乌鸡单独提出来是因为大家都知道 一脚破天地  装备成型的情况下 一脚踢天下)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男圣职(这里推荐两个职业 奶爸：非常的肉 能给队友提供增益的同时自己的输出也不差 驱魔：小氪玩家推荐魔驱 魔驱比较吃装备和CD  平明推荐力驱 物理技能CD快 伤害高)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五女鬼(五女鬼都比较推荐 长达三个月的优化 手感打击感很不错 伤害客观 搭配技改护石玩法提升 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男女魔法(比较少的人玩  推荐冰洁、次元、魔道、元素 控制不错的情况下也能打出不低的伤害 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333333"/>
          <w:sz w:val="24"/>
          <w:szCs w:val="24"/>
        </w:rPr>
        <w:t>魔枪(魔枪不推荐平民玩家  非常吃装备 并且技能操作较难)</w:t>
      </w:r>
    </w:p>
    <w:p>
      <w:pPr>
        <w:pStyle w:val="2"/>
        <w:widowControl/>
        <w:spacing w:before="0" w:beforeAutospacing="0" w:after="0" w:afterAutospacing="0"/>
        <w:rPr>
          <w:rFonts w:hint="eastAsia" w:ascii="微软雅黑" w:hAnsi="微软雅黑" w:eastAsia="微软雅黑" w:cs="微软雅黑"/>
          <w:color w:val="646A7C"/>
          <w:sz w:val="36"/>
          <w:szCs w:val="36"/>
        </w:rPr>
      </w:pPr>
      <w:r>
        <w:rPr>
          <w:rStyle w:val="7"/>
          <w:rFonts w:hint="eastAsia" w:ascii="等线" w:hAnsi="等线" w:eastAsia="等线" w:cs="等线"/>
          <w:b w:val="0"/>
          <w:color w:val="DE3C36"/>
          <w:sz w:val="31"/>
          <w:szCs w:val="31"/>
        </w:rPr>
        <w:t>游戏截图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 </w:t>
      </w:r>
      <w:r>
        <w:rPr>
          <w:rFonts w:hint="default" w:ascii="等线" w:hAnsi="等线" w:eastAsia="等线" w:cs="等线"/>
          <w:color w:val="333333"/>
          <w:sz w:val="22"/>
          <w:szCs w:val="22"/>
        </w:rPr>
        <w:drawing>
          <wp:inline distT="0" distB="0" distL="114300" distR="114300">
            <wp:extent cx="5762625" cy="4324350"/>
            <wp:effectExtent l="0" t="0" r="9525" b="0"/>
            <wp:docPr id="3" name="图片 3" descr="1708957535338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08957535338120.pn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等线" w:hAnsi="等线" w:eastAsia="等线" w:cs="等线"/>
          <w:color w:val="333333"/>
          <w:sz w:val="22"/>
          <w:szCs w:val="22"/>
        </w:rPr>
        <w:drawing>
          <wp:inline distT="0" distB="0" distL="114300" distR="114300">
            <wp:extent cx="5762625" cy="4324350"/>
            <wp:effectExtent l="0" t="0" r="9525" b="0"/>
            <wp:docPr id="4" name="图片 4" descr="1708957540829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708957540829052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等线" w:hAnsi="等线" w:eastAsia="等线" w:cs="等线"/>
          <w:color w:val="333333"/>
          <w:sz w:val="22"/>
          <w:szCs w:val="22"/>
        </w:rPr>
        <w:drawing>
          <wp:inline distT="0" distB="0" distL="114300" distR="114300">
            <wp:extent cx="5762625" cy="4324350"/>
            <wp:effectExtent l="0" t="0" r="9525" b="0"/>
            <wp:docPr id="5" name="图片 18" descr="1708957545213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8" descr="1708957545213430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等线" w:hAnsi="等线" w:eastAsia="等线" w:cs="等线"/>
          <w:color w:val="333333"/>
          <w:sz w:val="22"/>
          <w:szCs w:val="22"/>
        </w:rPr>
        <w:drawing>
          <wp:inline distT="0" distB="0" distL="114300" distR="114300">
            <wp:extent cx="2019300" cy="4286250"/>
            <wp:effectExtent l="0" t="0" r="0" b="0"/>
            <wp:docPr id="6" name="图片 6" descr="1708957549768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708957549768253.pn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等线" w:hAnsi="等线" w:eastAsia="等线" w:cs="等线"/>
          <w:color w:val="333333"/>
          <w:sz w:val="22"/>
          <w:szCs w:val="22"/>
        </w:rPr>
        <w:drawing>
          <wp:inline distT="0" distB="0" distL="114300" distR="114300">
            <wp:extent cx="2057400" cy="2733675"/>
            <wp:effectExtent l="0" t="0" r="0" b="9525"/>
            <wp:docPr id="7" name="图片 7" descr="1708957555464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708957555464330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idowControl/>
        <w:spacing w:before="0" w:beforeAutospacing="0" w:after="0" w:afterAutospacing="0"/>
        <w:rPr>
          <w:rFonts w:hint="eastAsia" w:ascii="微软雅黑" w:hAnsi="微软雅黑" w:eastAsia="微软雅黑" w:cs="微软雅黑"/>
          <w:color w:val="646A7C"/>
          <w:sz w:val="15"/>
          <w:szCs w:val="15"/>
        </w:rPr>
      </w:pPr>
      <w:r>
        <w:rPr>
          <w:rStyle w:val="7"/>
          <w:rFonts w:hint="eastAsia" w:ascii="等线" w:hAnsi="等线" w:eastAsia="等线" w:cs="等线"/>
          <w:b w:val="0"/>
          <w:color w:val="1A1A1A"/>
          <w:sz w:val="22"/>
          <w:szCs w:val="22"/>
        </w:rPr>
        <w:t>3：拉新推广奖励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群文件选择一个游戏视频保存 并打开 抖音/快手/西瓜视频/B站等任意社交视频软件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发送保存的视频为作品  描述文字填写本群QQ 或GM私人微信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发送完100播放量可领取3次真实抽奖或5个土罐的经典袖珍罐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（每日上限2000次播放）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推荐朋友进群玩游戏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进群即可领取5个土罐的经典袖珍罐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拉进来的朋友达到满级后可再领取10个土罐的经典袖珍罐</w:t>
      </w:r>
    </w:p>
    <w:p>
      <w:pPr>
        <w:pStyle w:val="4"/>
        <w:widowControl/>
        <w:spacing w:before="40" w:beforeAutospacing="0" w:after="0" w:afterAutospacing="0"/>
        <w:jc w:val="both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5C5C5C"/>
          <w:sz w:val="36"/>
          <w:szCs w:val="36"/>
        </w:rPr>
        <w:t>                                      微氪玩法</w:t>
      </w:r>
    </w:p>
    <w:p>
      <w:pPr>
        <w:pStyle w:val="3"/>
        <w:widowControl/>
        <w:spacing w:before="0" w:beforeAutospacing="0" w:after="0" w:afterAutospacing="0"/>
        <w:rPr>
          <w:rFonts w:hint="eastAsia" w:ascii="微软雅黑" w:hAnsi="微软雅黑" w:eastAsia="微软雅黑" w:cs="微软雅黑"/>
          <w:color w:val="646A7C"/>
          <w:sz w:val="15"/>
          <w:szCs w:val="15"/>
        </w:rPr>
      </w:pPr>
      <w:r>
        <w:rPr>
          <w:rStyle w:val="7"/>
          <w:rFonts w:hint="eastAsia" w:ascii="等线" w:hAnsi="等线" w:eastAsia="等线" w:cs="等线"/>
          <w:b w:val="0"/>
          <w:color w:val="1A1A1A"/>
          <w:sz w:val="22"/>
          <w:szCs w:val="22"/>
        </w:rPr>
        <w:t>1：完成首充获得大量极品道具 首次消费多少送多少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首充50元 获得首充大礼包 礼包内容：荒古武器自选礼盒+武尊(光环、称号、宠物）自选礼盒+11~13增幅随机礼盒*5+魔刹石200 关山南越币*50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 </w:t>
      </w:r>
    </w:p>
    <w:p>
      <w:pPr>
        <w:pStyle w:val="3"/>
        <w:widowControl/>
        <w:spacing w:before="0" w:beforeAutospacing="0" w:after="0" w:afterAutospacing="0"/>
        <w:rPr>
          <w:rFonts w:hint="eastAsia" w:ascii="微软雅黑" w:hAnsi="微软雅黑" w:eastAsia="微软雅黑" w:cs="微软雅黑"/>
          <w:color w:val="646A7C"/>
          <w:sz w:val="15"/>
          <w:szCs w:val="15"/>
        </w:rPr>
      </w:pPr>
      <w:r>
        <w:rPr>
          <w:rStyle w:val="7"/>
          <w:rFonts w:hint="eastAsia" w:ascii="等线" w:hAnsi="等线" w:eastAsia="等线" w:cs="等线"/>
          <w:b w:val="0"/>
          <w:color w:val="1A1A1A"/>
          <w:sz w:val="22"/>
          <w:szCs w:val="22"/>
        </w:rPr>
        <w:t>2：抽奖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通过网站抽奖获得：装备、光环、称号、皮肤、护石、辟邪玉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其中护石增加大量战斗力并改变技能大小 刷图事半功倍 后面看详细介绍</w:t>
      </w:r>
    </w:p>
    <w:p>
      <w:pPr>
        <w:pStyle w:val="3"/>
        <w:widowControl/>
        <w:spacing w:before="0" w:beforeAutospacing="0" w:after="0" w:afterAutospacing="0"/>
        <w:rPr>
          <w:rFonts w:hint="eastAsia" w:ascii="微软雅黑" w:hAnsi="微软雅黑" w:eastAsia="微软雅黑" w:cs="微软雅黑"/>
          <w:color w:val="646A7C"/>
          <w:sz w:val="15"/>
          <w:szCs w:val="15"/>
        </w:rPr>
      </w:pPr>
      <w:r>
        <w:rPr>
          <w:rStyle w:val="7"/>
          <w:rFonts w:hint="eastAsia" w:ascii="等线" w:hAnsi="等线" w:eastAsia="等线" w:cs="等线"/>
          <w:b w:val="0"/>
          <w:color w:val="1A1A1A"/>
          <w:sz w:val="22"/>
          <w:szCs w:val="22"/>
        </w:rPr>
        <w:t>3：累计消费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646A7C"/>
          <w:sz w:val="22"/>
          <w:szCs w:val="22"/>
        </w:rPr>
        <w:t>累计消费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游戏内累计消费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首充50元 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累计消费100~1W元 每完成一个阶段任务都可以领取大量极品物品 详情游戏内点击任务查看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游戏累计奖励如下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累计100元：90A史诗装备自选礼盒*2   神器装备保护券*3  魔刹石*200  关山南越币*50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累计200元：90A 史诗装备自选礼盒*3  神器装备保护券*5  魔刹石*200  关山南越币*100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累计500元：90A 史诗首饰自选礼盒*5  神器装备保护券*8  魔刹石*400  关山南越币*300 +11~+13增幅随机礼盒*10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累计800元：灼炎荒古武器兑换券 魔刹石*400 关山南越币*300  神器装备保护券*10 +11~+13增幅随机礼盒*10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累计1000元：王座本源+王冠非冠 魔刹石*300 关山南越币*200 传说装备保护券*3 +14~+17随机装备增幅礼盒*3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累计1500元 ：圣耀救赎武器自选礼盒*1 魔刹石*500 关山南越币*500 传说装备保护券*5 +14~+17随机增幅礼盒*5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累计2000元：90B防具自选礼盒*3 武王(光环、称号、宠物)自选  魔刹石*500 关山南越币*500 传说装备保护券*5 +14~+17随机增幅礼盒*5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累计3000元：90B防具自选礼盒*2  魔刹石*1000 关山南越币*1000 传说装备保护券*8 +14~+17随机增幅礼盒*8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累计4000元：灼炎圣耀武器自选礼盒  魔刹石*1000 关山南越币*1000 传说装备保护券*8 +14~+17随机增幅礼盒*8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累计5000元：地狱拓荒武器自选礼盒 武皇称号 刹石*1000 关山南越币*1000 传说装备保护券*8 +14~+17随机增幅礼盒*8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累计6000元：95A首饰自选礼盒*3 魔刹石*1000 关山南越币*1000 传说装备保护券*8 +14~+17随机增幅礼盒*8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累计7000元：95A防具自选礼盒*5 魔刹石*1000 关山南越币*1000 传说装备保护券*8 +14~+17随机增幅礼盒*8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累计8000元：武皇光环、武皇宠物 魔刹石*1000 关山南越币*1000 传说装备保护券*8 +14~+17随机增幅礼盒*8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累计10000元：千寻首饰套装 魔刹石*2000 关山南越币*2000 传说装备保护券*8 +14~+17随机增幅礼盒*8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累计20000元 ：自定义称号 自定义光环 自定义宠物 都可以使用自己喜欢的外观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累计50000元：定制称号 定制光环 定制宠物 定制武器 定制时装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Style w:val="7"/>
          <w:rFonts w:hint="eastAsia" w:ascii="等线" w:hAnsi="等线" w:eastAsia="等线" w:cs="等线"/>
          <w:color w:val="DE3C36"/>
          <w:sz w:val="22"/>
          <w:szCs w:val="22"/>
        </w:rPr>
        <w:t>以上累计以实际消费为准</w:t>
      </w:r>
    </w:p>
    <w:p>
      <w:pPr>
        <w:pStyle w:val="4"/>
        <w:widowControl/>
        <w:spacing w:before="40" w:beforeAutospacing="0" w:after="0" w:afterAutospacing="0"/>
        <w:jc w:val="both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 </w:t>
      </w:r>
    </w:p>
    <w:p>
      <w:pPr>
        <w:pStyle w:val="3"/>
        <w:widowControl/>
        <w:spacing w:before="0" w:beforeAutospacing="0" w:after="0" w:afterAutospacing="0"/>
        <w:rPr>
          <w:rFonts w:hint="eastAsia" w:ascii="微软雅黑" w:hAnsi="微软雅黑" w:eastAsia="微软雅黑" w:cs="微软雅黑"/>
          <w:color w:val="646A7C"/>
          <w:sz w:val="15"/>
          <w:szCs w:val="15"/>
        </w:rPr>
      </w:pPr>
      <w:r>
        <w:rPr>
          <w:rStyle w:val="7"/>
          <w:rFonts w:hint="eastAsia" w:ascii="等线" w:hAnsi="等线" w:eastAsia="等线" w:cs="等线"/>
          <w:b w:val="0"/>
          <w:color w:val="1A1A1A"/>
          <w:sz w:val="22"/>
          <w:szCs w:val="22"/>
        </w:rPr>
        <w:t>4：至尊卡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开通至尊卡可直接获得特效机甲龙袍一套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至尊卡一张 千年守护称号*1 关山南越币*300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开通后每天可免费领取20土罐 (可开一切物品)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eastAsia" w:ascii="等线" w:hAnsi="等线" w:eastAsia="等线" w:cs="等线"/>
          <w:color w:val="333333"/>
          <w:sz w:val="22"/>
          <w:szCs w:val="22"/>
        </w:rPr>
        <w:t>养老必备  小氪必备  </w:t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微软雅黑" w:hAnsi="微软雅黑" w:eastAsia="微软雅黑" w:cs="微软雅黑"/>
          <w:color w:val="646A7C"/>
          <w:sz w:val="22"/>
          <w:szCs w:val="22"/>
        </w:rPr>
        <w:drawing>
          <wp:inline distT="0" distB="0" distL="114300" distR="114300">
            <wp:extent cx="5762625" cy="4324350"/>
            <wp:effectExtent l="0" t="0" r="9525" b="0"/>
            <wp:docPr id="8" name="图片 8" descr="1708957595793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708957595793779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微软雅黑" w:hAnsi="微软雅黑" w:eastAsia="微软雅黑" w:cs="微软雅黑"/>
          <w:color w:val="646A7C"/>
          <w:sz w:val="22"/>
          <w:szCs w:val="22"/>
        </w:rPr>
        <w:drawing>
          <wp:inline distT="0" distB="0" distL="114300" distR="114300">
            <wp:extent cx="5762625" cy="7524750"/>
            <wp:effectExtent l="0" t="0" r="9525" b="0"/>
            <wp:docPr id="9" name="图片 9" descr="17089576021188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708957602118864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微软雅黑" w:hAnsi="微软雅黑" w:eastAsia="微软雅黑" w:cs="微软雅黑"/>
          <w:color w:val="646A7C"/>
          <w:sz w:val="22"/>
          <w:szCs w:val="22"/>
        </w:rPr>
        <w:drawing>
          <wp:inline distT="0" distB="0" distL="114300" distR="114300">
            <wp:extent cx="5762625" cy="4324350"/>
            <wp:effectExtent l="0" t="0" r="9525" b="0"/>
            <wp:docPr id="10" name="图片 10" descr="1708957611796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708957611796901.pn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微软雅黑" w:hAnsi="微软雅黑" w:eastAsia="微软雅黑" w:cs="微软雅黑"/>
          <w:color w:val="646A7C"/>
          <w:sz w:val="22"/>
          <w:szCs w:val="22"/>
        </w:rPr>
        <w:drawing>
          <wp:inline distT="0" distB="0" distL="114300" distR="114300">
            <wp:extent cx="5762625" cy="4324350"/>
            <wp:effectExtent l="0" t="0" r="9525" b="0"/>
            <wp:docPr id="11" name="图片 11" descr="1708957618573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708957618573222.pn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微软雅黑" w:hAnsi="微软雅黑" w:eastAsia="微软雅黑" w:cs="微软雅黑"/>
          <w:color w:val="646A7C"/>
          <w:sz w:val="22"/>
          <w:szCs w:val="22"/>
        </w:rPr>
        <w:drawing>
          <wp:inline distT="0" distB="0" distL="114300" distR="114300">
            <wp:extent cx="5762625" cy="4324350"/>
            <wp:effectExtent l="0" t="0" r="9525" b="0"/>
            <wp:docPr id="12" name="图片 12" descr="1708957625994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708957625994480.p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微软雅黑" w:hAnsi="微软雅黑" w:eastAsia="微软雅黑" w:cs="微软雅黑"/>
          <w:color w:val="646A7C"/>
          <w:sz w:val="22"/>
          <w:szCs w:val="22"/>
        </w:rPr>
        <w:drawing>
          <wp:inline distT="0" distB="0" distL="114300" distR="114300">
            <wp:extent cx="5762625" cy="4324350"/>
            <wp:effectExtent l="0" t="0" r="9525" b="0"/>
            <wp:docPr id="13" name="图片 13" descr="1708957630560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708957630560673.pn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微软雅黑" w:hAnsi="微软雅黑" w:eastAsia="微软雅黑" w:cs="微软雅黑"/>
          <w:color w:val="646A7C"/>
          <w:sz w:val="22"/>
          <w:szCs w:val="22"/>
        </w:rPr>
        <w:drawing>
          <wp:inline distT="0" distB="0" distL="114300" distR="114300">
            <wp:extent cx="5238750" cy="5038725"/>
            <wp:effectExtent l="0" t="0" r="0" b="9525"/>
            <wp:docPr id="14" name="图片 14" descr="1708957636414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708957636414565.pn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微软雅黑" w:hAnsi="微软雅黑" w:eastAsia="微软雅黑" w:cs="微软雅黑"/>
          <w:color w:val="646A7C"/>
          <w:sz w:val="22"/>
          <w:szCs w:val="22"/>
        </w:rPr>
        <w:drawing>
          <wp:inline distT="0" distB="0" distL="114300" distR="114300">
            <wp:extent cx="3771900" cy="4200525"/>
            <wp:effectExtent l="0" t="0" r="0" b="9525"/>
            <wp:docPr id="15" name="图片 15" descr="1708957650933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708957650933659.pn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微软雅黑" w:hAnsi="微软雅黑" w:eastAsia="微软雅黑" w:cs="微软雅黑"/>
          <w:color w:val="646A7C"/>
          <w:sz w:val="22"/>
          <w:szCs w:val="22"/>
        </w:rPr>
        <w:drawing>
          <wp:inline distT="0" distB="0" distL="114300" distR="114300">
            <wp:extent cx="5762625" cy="4324350"/>
            <wp:effectExtent l="0" t="0" r="9525" b="0"/>
            <wp:docPr id="16" name="图片 16" descr="1708957656145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708957656145452.pn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spacing w:before="40" w:beforeAutospacing="0" w:after="0" w:afterAutospacing="0"/>
        <w:rPr>
          <w:rFonts w:hint="eastAsia" w:ascii="微软雅黑" w:hAnsi="微软雅黑" w:eastAsia="微软雅黑" w:cs="微软雅黑"/>
          <w:color w:val="646A7C"/>
          <w:sz w:val="22"/>
          <w:szCs w:val="22"/>
        </w:rPr>
      </w:pPr>
      <w:r>
        <w:rPr>
          <w:rFonts w:hint="default" w:ascii="微软雅黑" w:hAnsi="微软雅黑" w:eastAsia="微软雅黑" w:cs="微软雅黑"/>
          <w:color w:val="646A7C"/>
          <w:sz w:val="22"/>
          <w:szCs w:val="22"/>
        </w:rPr>
        <w:drawing>
          <wp:inline distT="0" distB="0" distL="114300" distR="114300">
            <wp:extent cx="5762625" cy="4324350"/>
            <wp:effectExtent l="0" t="0" r="9525" b="0"/>
            <wp:docPr id="17" name="图片 17" descr="17089576619778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08957661977893.pn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sz w:val="21"/>
          <w:szCs w:val="24"/>
        </w:rPr>
      </w:pPr>
    </w:p>
    <w:sectPr>
      <w:pgSz w:w="11906" w:h="16838"/>
      <w:pgMar w:top="1440" w:right="1800" w:bottom="1440" w:left="1800" w:header="851" w:footer="992" w:gutter="0"/>
      <w:lnNumType w:countBy="0" w:distance="36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�027Times New Roman�027">
    <w:altName w:val="HakusyuSousyo_kk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HakusyuSousyo_kk">
    <w:panose1 w:val="02000609000000000000"/>
    <w:charset w:val="80"/>
    <w:family w:val="auto"/>
    <w:pitch w:val="default"/>
    <w:sig w:usb0="A00002BF" w:usb1="68C7FCFB" w:usb2="00000010" w:usb3="00000000" w:csb0="4002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1"/>
  <w:displayVerticalDrawingGridEvery w:val="1"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IxZmEyZWJhMjJkN2Y1Njg2YmE4NDA1NzI0ODY2YzIifQ=="/>
  </w:docVars>
  <w:rsids>
    <w:rsidRoot w:val="00172A27"/>
    <w:rsid w:val="732244B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qFormat="1" w:unhideWhenUsed="0" w:uiPriority="0" w:semiHidden="0" w:name="index heading"/>
    <w:lsdException w:qFormat="1" w:unhideWhenUsed="0" w:uiPriority="0" w:semiHidden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0" w:semiHidden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uiPriority="0" w:semiHidden="0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semiHidden="0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unhideWhenUsed/>
    <w:qFormat/>
    <w:uiPriority w:val="0"/>
    <w:pPr>
      <w:widowControl w:val="0"/>
      <w:jc w:val="both"/>
    </w:pPr>
    <w:rPr>
      <w:rFonts w:hint="default"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spacing w:before="100" w:beforeAutospacing="1" w:after="100" w:afterAutospacing="1"/>
      <w:jc w:val="left"/>
    </w:pPr>
    <w:rPr>
      <w:rFonts w:hint="eastAsia" w:ascii="宋体" w:hAnsi="宋体" w:cs="宋体"/>
      <w:b/>
      <w:kern w:val="0"/>
      <w:sz w:val="36"/>
      <w:szCs w:val="36"/>
      <w:lang w:bidi="ar"/>
    </w:rPr>
  </w:style>
  <w:style w:type="paragraph" w:styleId="3">
    <w:name w:val="heading 6"/>
    <w:basedOn w:val="1"/>
    <w:next w:val="1"/>
    <w:unhideWhenUsed/>
    <w:qFormat/>
    <w:uiPriority w:val="0"/>
    <w:pPr>
      <w:spacing w:before="100" w:beforeAutospacing="1" w:after="100" w:afterAutospacing="1"/>
      <w:jc w:val="left"/>
    </w:pPr>
    <w:rPr>
      <w:rFonts w:hint="eastAsia" w:ascii="宋体" w:hAnsi="宋体" w:cs="宋体"/>
      <w:b/>
      <w:kern w:val="0"/>
      <w:sz w:val="15"/>
      <w:szCs w:val="15"/>
      <w:lang w:bidi="ar"/>
    </w:rPr>
  </w:style>
  <w:style w:type="character" w:default="1" w:styleId="6">
    <w:name w:val="Default Paragraph Font"/>
    <w:unhideWhenUsed/>
    <w:qFormat/>
    <w:uiPriority w:val="0"/>
    <w:rPr>
      <w:rFonts w:hint="default"/>
      <w:sz w:val="24"/>
      <w:szCs w:val="24"/>
    </w:rPr>
  </w:style>
  <w:style w:type="table" w:default="1" w:styleId="5">
    <w:name w:val="Normal Table"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unhideWhenUsed/>
    <w:uiPriority w:val="0"/>
    <w:pPr>
      <w:spacing w:before="100" w:beforeAutospacing="1" w:after="100" w:afterAutospacing="1"/>
      <w:jc w:val="left"/>
    </w:pPr>
    <w:rPr>
      <w:rFonts w:hint="default"/>
      <w:kern w:val="0"/>
      <w:sz w:val="24"/>
      <w:szCs w:val="24"/>
      <w:lang w:bidi="ar"/>
    </w:rPr>
  </w:style>
  <w:style w:type="character" w:styleId="7">
    <w:name w:val="Strong"/>
    <w:basedOn w:val="6"/>
    <w:unhideWhenUsed/>
    <w:qFormat/>
    <w:uiPriority w:val="0"/>
    <w:rPr>
      <w:rFonts w:hint="default"/>
      <w:b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otalTime>1</TotalTime>
  <ScaleCrop>false</ScaleCrop>
  <LinksUpToDate>false</LinksUpToDate>
  <Application>WPS Office_12.1.0.16250_F1E327BC-269C-435d-A152-05C5408002CA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2024-02-28T10:37:09Z</dcterms:created>
  <dc:creator>Administrator</dc:creator>
  <cp:lastModifiedBy>怪咖</cp:lastModifiedBy>
  <dcterms:modified xsi:type="dcterms:W3CDTF">2024-02-28T10:39:23Z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B2715F5A0E0C4E2F91A8717108028859_13</vt:lpwstr>
  </property>
</Properties>
</file>